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6804" w:rsidRDefault="00CF6804" w:rsidP="00CF6804">
      <w:pPr>
        <w:spacing w:line="600" w:lineRule="exact"/>
        <w:jc w:val="left"/>
        <w:rPr>
          <w:rFonts w:ascii="仿宋_GB2312" w:eastAsia="黑体" w:hAnsi="仿宋_GB2312" w:cs="仿宋_GB2312" w:hint="eastAsia"/>
          <w:bCs/>
          <w:kern w:val="0"/>
          <w:sz w:val="28"/>
          <w:szCs w:val="28"/>
        </w:rPr>
      </w:pPr>
      <w:r>
        <w:rPr>
          <w:rFonts w:ascii="黑体" w:eastAsia="黑体" w:hAnsi="黑体" w:cs="黑体" w:hint="eastAsia"/>
          <w:bCs/>
          <w:kern w:val="0"/>
          <w:sz w:val="32"/>
          <w:szCs w:val="32"/>
        </w:rPr>
        <w:t>附件2</w:t>
      </w:r>
    </w:p>
    <w:p w:rsidR="00CF6804" w:rsidRDefault="00CF6804" w:rsidP="00CF6804">
      <w:pPr>
        <w:overflowPunct w:val="0"/>
        <w:spacing w:line="600" w:lineRule="exact"/>
        <w:jc w:val="center"/>
        <w:rPr>
          <w:rFonts w:ascii="方正小标宋_GBK" w:eastAsia="方正小标宋_GBK" w:hAnsi="方正小标宋_GBK" w:cs="方正小标宋_GBK" w:hint="eastAsia"/>
          <w:bCs/>
          <w:kern w:val="0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bCs/>
          <w:kern w:val="0"/>
          <w:sz w:val="44"/>
          <w:szCs w:val="44"/>
        </w:rPr>
        <w:t>专 业 目 录</w:t>
      </w:r>
    </w:p>
    <w:p w:rsidR="00CF6804" w:rsidRDefault="00CF6804" w:rsidP="00CF6804">
      <w:pPr>
        <w:spacing w:line="600" w:lineRule="exact"/>
        <w:ind w:firstLineChars="200" w:firstLine="680"/>
        <w:rPr>
          <w:rFonts w:ascii="仿宋_GB2312" w:eastAsia="仿宋_GB2312" w:hAnsi="仿宋_GB2312" w:cs="仿宋_GB2312" w:hint="eastAsia"/>
          <w:bCs/>
          <w:kern w:val="0"/>
          <w:sz w:val="34"/>
          <w:szCs w:val="34"/>
        </w:rPr>
      </w:pPr>
    </w:p>
    <w:p w:rsidR="00CF6804" w:rsidRDefault="00CF6804" w:rsidP="00CF6804">
      <w:pPr>
        <w:pStyle w:val="a5"/>
        <w:widowControl w:val="0"/>
        <w:spacing w:before="0" w:beforeAutospacing="0" w:after="0" w:afterAutospacing="0" w:line="600" w:lineRule="exact"/>
        <w:ind w:firstLineChars="200" w:firstLine="640"/>
        <w:jc w:val="both"/>
        <w:rPr>
          <w:rFonts w:ascii="仿宋" w:eastAsia="仿宋" w:hAnsi="仿宋" w:cs="仿宋" w:hint="eastAsia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1.法律类：法学、法律、知识产权、法学理论、法律史、宪法学与行政法学、刑法学、民商法学、</w:t>
      </w:r>
      <w:proofErr w:type="gramStart"/>
      <w:r>
        <w:rPr>
          <w:rFonts w:ascii="仿宋" w:eastAsia="仿宋" w:hAnsi="仿宋" w:cs="仿宋" w:hint="eastAsia"/>
          <w:bCs/>
          <w:sz w:val="32"/>
          <w:szCs w:val="32"/>
        </w:rPr>
        <w:t>讼</w:t>
      </w:r>
      <w:proofErr w:type="gramEnd"/>
      <w:r>
        <w:rPr>
          <w:rFonts w:ascii="仿宋" w:eastAsia="仿宋" w:hAnsi="仿宋" w:cs="仿宋" w:hint="eastAsia"/>
          <w:bCs/>
          <w:sz w:val="32"/>
          <w:szCs w:val="32"/>
        </w:rPr>
        <w:t>诉法学、经济法学、环境与资源保护法学、国际法学、军事法学</w:t>
      </w:r>
    </w:p>
    <w:p w:rsidR="00CF6804" w:rsidRDefault="00CF6804" w:rsidP="00CF6804">
      <w:pPr>
        <w:pStyle w:val="a5"/>
        <w:widowControl w:val="0"/>
        <w:spacing w:before="0" w:beforeAutospacing="0" w:after="0" w:afterAutospacing="0" w:line="600" w:lineRule="exact"/>
        <w:ind w:firstLineChars="200" w:firstLine="640"/>
        <w:jc w:val="both"/>
        <w:rPr>
          <w:rFonts w:ascii="仿宋" w:eastAsia="仿宋" w:hAnsi="仿宋" w:cs="仿宋" w:hint="eastAsia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 xml:space="preserve">2.财会金融类：财政学、税收学、金融学、金融工程、保险学、投资学、金融数学、信用管理、经济与金融 </w:t>
      </w:r>
    </w:p>
    <w:p w:rsidR="00CF6804" w:rsidRDefault="00CF6804" w:rsidP="00CF6804">
      <w:pPr>
        <w:pStyle w:val="a5"/>
        <w:widowControl w:val="0"/>
        <w:spacing w:before="0" w:beforeAutospacing="0" w:after="0" w:afterAutospacing="0" w:line="600" w:lineRule="exact"/>
        <w:ind w:firstLineChars="200" w:firstLine="640"/>
        <w:jc w:val="both"/>
        <w:rPr>
          <w:rFonts w:ascii="仿宋" w:eastAsia="仿宋" w:hAnsi="仿宋" w:cs="仿宋" w:hint="eastAsia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3.公安类：公安学、公安技术一级学科下的各研究方向，治安学、侦查学、国内安全保卫、刑事科学技术、公安视听技术、经济犯罪侦查、警犬技术、公安管理学、涉外警务、安全防范工程、交通管理工程、警务指挥与战术、禁毒学、犯罪学、公安情报学、网络安全与执法、消防工程、消防指挥，治安管理、交通管理、信息网络安全监察、特警、警察管理、公共安全管理、警察指挥与战术、刑事侦查、禁毒</w:t>
      </w:r>
    </w:p>
    <w:p w:rsidR="00CF6804" w:rsidRDefault="00CF6804" w:rsidP="00CF6804">
      <w:pPr>
        <w:pStyle w:val="a5"/>
        <w:widowControl w:val="0"/>
        <w:spacing w:before="0" w:beforeAutospacing="0" w:after="0" w:afterAutospacing="0" w:line="600" w:lineRule="exact"/>
        <w:ind w:firstLineChars="200" w:firstLine="640"/>
        <w:jc w:val="both"/>
        <w:rPr>
          <w:rFonts w:ascii="仿宋" w:eastAsia="仿宋" w:hAnsi="仿宋" w:cs="仿宋" w:hint="eastAsia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 xml:space="preserve">4.文秘类：汉语言文学、汉语言、汉语国际教育、中国少数民族语言文学、古典文献学、应用语言学、文秘、秘书学、哲学、逻辑学、宗教学、伦理学、美学 </w:t>
      </w:r>
    </w:p>
    <w:p w:rsidR="00BA6A19" w:rsidRPr="00CF6804" w:rsidRDefault="00BA6A19">
      <w:bookmarkStart w:id="0" w:name="_GoBack"/>
      <w:bookmarkEnd w:id="0"/>
    </w:p>
    <w:sectPr w:rsidR="00BA6A19" w:rsidRPr="00CF680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02733" w:rsidRDefault="00502733" w:rsidP="00CF6804">
      <w:r>
        <w:separator/>
      </w:r>
    </w:p>
  </w:endnote>
  <w:endnote w:type="continuationSeparator" w:id="0">
    <w:p w:rsidR="00502733" w:rsidRDefault="00502733" w:rsidP="00CF68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02733" w:rsidRDefault="00502733" w:rsidP="00CF6804">
      <w:r>
        <w:separator/>
      </w:r>
    </w:p>
  </w:footnote>
  <w:footnote w:type="continuationSeparator" w:id="0">
    <w:p w:rsidR="00502733" w:rsidRDefault="00502733" w:rsidP="00CF680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6E8C"/>
    <w:rsid w:val="00502733"/>
    <w:rsid w:val="00686E8C"/>
    <w:rsid w:val="00BA6A19"/>
    <w:rsid w:val="00CF68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680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F680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F680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F680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F6804"/>
    <w:rPr>
      <w:sz w:val="18"/>
      <w:szCs w:val="18"/>
    </w:rPr>
  </w:style>
  <w:style w:type="paragraph" w:styleId="a5">
    <w:name w:val="Normal (Web)"/>
    <w:basedOn w:val="a"/>
    <w:uiPriority w:val="99"/>
    <w:rsid w:val="00CF6804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680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F680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F680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F680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F6804"/>
    <w:rPr>
      <w:sz w:val="18"/>
      <w:szCs w:val="18"/>
    </w:rPr>
  </w:style>
  <w:style w:type="paragraph" w:styleId="a5">
    <w:name w:val="Normal (Web)"/>
    <w:basedOn w:val="a"/>
    <w:uiPriority w:val="99"/>
    <w:rsid w:val="00CF6804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58</Words>
  <Characters>334</Characters>
  <Application>Microsoft Office Word</Application>
  <DocSecurity>0</DocSecurity>
  <Lines>2</Lines>
  <Paragraphs>1</Paragraphs>
  <ScaleCrop>false</ScaleCrop>
  <Company>Microsoft</Company>
  <LinksUpToDate>false</LinksUpToDate>
  <CharactersWithSpaces>391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AutoBVT</dc:creator>
  <cp:keywords/>
  <dc:description/>
  <cp:lastModifiedBy>AutoBVT</cp:lastModifiedBy>
  <cp:revision>2</cp:revision>
  <dcterms:created xsi:type="dcterms:W3CDTF">2019-05-16T01:23:00Z</dcterms:created>
  <dcterms:modified xsi:type="dcterms:W3CDTF">2019-05-16T01:24:00Z</dcterms:modified>
</cp:coreProperties>
</file>